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1B" w:rsidRDefault="00FD191B" w:rsidP="00FD191B">
      <w:pPr>
        <w:pStyle w:val="Default"/>
      </w:pPr>
    </w:p>
    <w:p w:rsidR="00FD191B" w:rsidRPr="00DC6572" w:rsidRDefault="00FD191B" w:rsidP="00FD191B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>
        <w:t xml:space="preserve"> </w:t>
      </w:r>
      <w:r w:rsidRPr="00DC6572">
        <w:rPr>
          <w:rFonts w:asciiTheme="minorHAnsi" w:hAnsiTheme="minorHAnsi" w:cstheme="minorHAnsi"/>
          <w:sz w:val="23"/>
          <w:szCs w:val="23"/>
        </w:rPr>
        <w:t xml:space="preserve">SUPRAPUBIC CATHETER HOME CARE (SP TUBE) </w:t>
      </w: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b/>
          <w:bCs/>
          <w:sz w:val="23"/>
          <w:szCs w:val="23"/>
        </w:rPr>
        <w:t xml:space="preserve">Cleaning Instructions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Clean </w:t>
      </w:r>
      <w:r w:rsidR="00DC6572">
        <w:rPr>
          <w:rFonts w:asciiTheme="minorHAnsi" w:hAnsiTheme="minorHAnsi" w:cstheme="minorHAnsi"/>
          <w:sz w:val="23"/>
          <w:szCs w:val="23"/>
        </w:rPr>
        <w:t xml:space="preserve">the </w:t>
      </w:r>
      <w:r w:rsidRPr="00DC6572">
        <w:rPr>
          <w:rFonts w:asciiTheme="minorHAnsi" w:hAnsiTheme="minorHAnsi" w:cstheme="minorHAnsi"/>
          <w:sz w:val="23"/>
          <w:szCs w:val="23"/>
        </w:rPr>
        <w:t xml:space="preserve">insertion site using soap and water daily. </w:t>
      </w: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b/>
          <w:bCs/>
          <w:sz w:val="23"/>
          <w:szCs w:val="23"/>
        </w:rPr>
        <w:t xml:space="preserve">Using Drainage Bags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You may use your leg bag during the day. It usually holds about a half quart of urine. Do not place straps too tightly on your leg, and alternate legs daily.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At night or during the day, if you are lying down for long periods, use the larger drainage bag which holds about 1½ quarts of urine. Keep the drainage bag below the level of your bladder for downhill flow. </w:t>
      </w: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b/>
          <w:bCs/>
          <w:sz w:val="23"/>
          <w:szCs w:val="23"/>
        </w:rPr>
        <w:t xml:space="preserve">Emptying your Drainage Bag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Wash your hands with soap and water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Place bag over toilet or measuring container.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Keep drainage bag below the bladder, unclamp or twist cap to open and empty the bag. Replace cap, wash hands. </w:t>
      </w: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b/>
          <w:bCs/>
          <w:sz w:val="23"/>
          <w:szCs w:val="23"/>
        </w:rPr>
        <w:t xml:space="preserve">Cleaning Your Drainage Bags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Fill the bag you are not using with antibacterial soap and tap water. Let the water soak in the bag for 15 minutes, then empty.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Rinse with tap water and let dry. </w:t>
      </w: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b/>
          <w:bCs/>
          <w:sz w:val="23"/>
          <w:szCs w:val="23"/>
        </w:rPr>
        <w:t xml:space="preserve">Switching Your Drainage Bags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Gather supplies. Wash hands with soap and water.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Wipe all connections with alcohol.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Remove bag, connect clean bag to catheter.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Empty bag and clean as noted above. </w:t>
      </w: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D191B" w:rsidRPr="00DC6572" w:rsidRDefault="00FD191B" w:rsidP="00FD191B">
      <w:pPr>
        <w:pStyle w:val="Default"/>
        <w:ind w:right="-108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b/>
          <w:bCs/>
          <w:sz w:val="23"/>
          <w:szCs w:val="23"/>
        </w:rPr>
        <w:t xml:space="preserve">Misc.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You may shower, but do not tub bathe.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When cleaning your catheter, be careful not to pull too hard on the tube.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Your SP catheter must be changed regularly (usually every 4-6 weeks). </w:t>
      </w: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FD191B" w:rsidRPr="00DC6572" w:rsidRDefault="00FD191B" w:rsidP="00FD191B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b/>
          <w:bCs/>
          <w:sz w:val="23"/>
          <w:szCs w:val="23"/>
        </w:rPr>
        <w:t xml:space="preserve">Call Our Office if: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Catheter is not draining. (make sure tubing is not kinked)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Fever over 101.5 degrees F.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Chills, severe pain in the lower back, bladder, or abdomen.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Persistent bloody urine.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 xml:space="preserve">• Urine leakage from around the SP insertion site or from the urethra </w:t>
      </w:r>
    </w:p>
    <w:p w:rsidR="00FD191B" w:rsidRPr="00DC6572" w:rsidRDefault="00FD191B" w:rsidP="00FD191B">
      <w:pPr>
        <w:pStyle w:val="Default"/>
        <w:ind w:left="720" w:hanging="360"/>
        <w:rPr>
          <w:rFonts w:asciiTheme="minorHAnsi" w:hAnsiTheme="minorHAnsi" w:cstheme="minorHAnsi"/>
          <w:sz w:val="23"/>
          <w:szCs w:val="23"/>
        </w:rPr>
      </w:pPr>
      <w:r w:rsidRPr="00DC6572">
        <w:rPr>
          <w:rFonts w:asciiTheme="minorHAnsi" w:hAnsiTheme="minorHAnsi" w:cstheme="minorHAnsi"/>
          <w:sz w:val="23"/>
          <w:szCs w:val="23"/>
        </w:rPr>
        <w:t>• Redness, drainage, or swelling around the SP tube.</w:t>
      </w:r>
      <w:bookmarkStart w:id="0" w:name="_GoBack"/>
      <w:bookmarkEnd w:id="0"/>
    </w:p>
    <w:p w:rsidR="00CF20C4" w:rsidRPr="00DC6572" w:rsidRDefault="00DC6572">
      <w:pPr>
        <w:rPr>
          <w:rFonts w:cstheme="minorHAnsi"/>
        </w:rPr>
      </w:pPr>
    </w:p>
    <w:sectPr w:rsidR="00CF20C4" w:rsidRPr="00DC6572" w:rsidSect="008A2A5D">
      <w:headerReference w:type="default" r:id="rId6"/>
      <w:footerReference w:type="default" r:id="rId7"/>
      <w:pgSz w:w="12240" w:h="15840" w:code="1"/>
      <w:pgMar w:top="1217" w:right="8" w:bottom="948" w:left="41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91B" w:rsidRDefault="00FD191B" w:rsidP="00FD191B">
      <w:pPr>
        <w:spacing w:after="0" w:line="240" w:lineRule="auto"/>
      </w:pPr>
      <w:r>
        <w:separator/>
      </w:r>
    </w:p>
  </w:endnote>
  <w:endnote w:type="continuationSeparator" w:id="0">
    <w:p w:rsidR="00FD191B" w:rsidRDefault="00FD191B" w:rsidP="00FD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72" w:rsidRDefault="00DC6572" w:rsidP="00DC6572">
    <w:pPr>
      <w:pStyle w:val="NoSpacing"/>
      <w:jc w:val="center"/>
      <w:rPr>
        <w:sz w:val="20"/>
      </w:rPr>
    </w:pPr>
    <w:r>
      <w:rPr>
        <w:sz w:val="20"/>
      </w:rPr>
      <w:t>Karl R. Westenfelder, M.D., Garrick R. Simmons, M.D. Kevin M. Kronner, M.D.</w:t>
    </w:r>
  </w:p>
  <w:p w:rsidR="00DC6572" w:rsidRDefault="00DC6572" w:rsidP="00DC6572">
    <w:pPr>
      <w:pStyle w:val="NoSpacing"/>
      <w:jc w:val="center"/>
      <w:rPr>
        <w:sz w:val="20"/>
      </w:rPr>
    </w:pPr>
    <w:r>
      <w:rPr>
        <w:sz w:val="20"/>
      </w:rPr>
      <w:t>Christopher G. Wicher, M.D., Jeffrey D. Redshaw, M.D.</w:t>
    </w:r>
  </w:p>
  <w:p w:rsidR="00DC6572" w:rsidRDefault="00DC6572" w:rsidP="00DC6572">
    <w:pPr>
      <w:pStyle w:val="NoSpacing"/>
      <w:jc w:val="center"/>
      <w:rPr>
        <w:sz w:val="20"/>
      </w:rPr>
    </w:pPr>
    <w:r>
      <w:rPr>
        <w:sz w:val="20"/>
      </w:rPr>
      <w:t>2875 Tina Ave STE 101 Missoula, MT 59808</w:t>
    </w:r>
  </w:p>
  <w:p w:rsidR="00DC6572" w:rsidRDefault="00DC6572" w:rsidP="00DC6572">
    <w:pPr>
      <w:pStyle w:val="NoSpacing"/>
      <w:jc w:val="center"/>
      <w:rPr>
        <w:sz w:val="20"/>
      </w:rPr>
    </w:pPr>
    <w:r>
      <w:rPr>
        <w:sz w:val="20"/>
      </w:rPr>
      <w:t>(406) 728-3366 Fax (406) 728-0651</w:t>
    </w:r>
  </w:p>
  <w:p w:rsidR="00FD191B" w:rsidRDefault="00FD191B" w:rsidP="00FD191B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91B" w:rsidRDefault="00FD191B" w:rsidP="00FD191B">
      <w:pPr>
        <w:spacing w:after="0" w:line="240" w:lineRule="auto"/>
      </w:pPr>
      <w:r>
        <w:separator/>
      </w:r>
    </w:p>
  </w:footnote>
  <w:footnote w:type="continuationSeparator" w:id="0">
    <w:p w:rsidR="00FD191B" w:rsidRDefault="00FD191B" w:rsidP="00FD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91B" w:rsidRDefault="00FD191B" w:rsidP="00FD191B">
    <w:pPr>
      <w:pStyle w:val="Header"/>
      <w:jc w:val="center"/>
    </w:pPr>
    <w:r w:rsidRPr="00FD191B">
      <w:rPr>
        <w:noProof/>
      </w:rPr>
      <w:drawing>
        <wp:inline distT="0" distB="0" distL="0" distR="0">
          <wp:extent cx="1873387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.10_logo4web_w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3387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191B" w:rsidRDefault="00FD19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91B"/>
    <w:rsid w:val="000A70D6"/>
    <w:rsid w:val="002B1163"/>
    <w:rsid w:val="00622A0D"/>
    <w:rsid w:val="0062604C"/>
    <w:rsid w:val="008A2A5D"/>
    <w:rsid w:val="00D4028F"/>
    <w:rsid w:val="00DC6572"/>
    <w:rsid w:val="00F8332C"/>
    <w:rsid w:val="00F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C49A"/>
  <w15:docId w15:val="{6C87EA1D-BF6A-4E42-BCFC-0DF5E322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1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1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91B"/>
  </w:style>
  <w:style w:type="paragraph" w:styleId="Footer">
    <w:name w:val="footer"/>
    <w:basedOn w:val="Normal"/>
    <w:link w:val="FooterChar"/>
    <w:uiPriority w:val="99"/>
    <w:unhideWhenUsed/>
    <w:rsid w:val="00FD1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91B"/>
  </w:style>
  <w:style w:type="paragraph" w:styleId="BalloonText">
    <w:name w:val="Balloon Text"/>
    <w:basedOn w:val="Normal"/>
    <w:link w:val="BalloonTextChar"/>
    <w:uiPriority w:val="99"/>
    <w:semiHidden/>
    <w:unhideWhenUsed/>
    <w:rsid w:val="00FD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1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Garfiled</dc:creator>
  <cp:keywords/>
  <dc:description/>
  <cp:lastModifiedBy>John O'Connor</cp:lastModifiedBy>
  <cp:revision>3</cp:revision>
  <dcterms:created xsi:type="dcterms:W3CDTF">2011-05-10T21:08:00Z</dcterms:created>
  <dcterms:modified xsi:type="dcterms:W3CDTF">2019-12-20T15:46:00Z</dcterms:modified>
</cp:coreProperties>
</file>